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B7AC4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INTEREST RATES MARKET NOTICE</w:t>
      </w:r>
      <w:r w:rsidR="004B7AC4" w:rsidRPr="004B7AC4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 xml:space="preserve"> - REVISED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CF78A4">
        <w:rPr>
          <w:rFonts w:asciiTheme="minorHAnsi" w:hAnsiTheme="minorHAnsi" w:cs="Arial"/>
          <w:b/>
          <w:lang w:val="en-ZA"/>
        </w:rPr>
        <w:t>1</w:t>
      </w:r>
      <w:r w:rsidR="00794DC8">
        <w:rPr>
          <w:rFonts w:asciiTheme="minorHAnsi" w:hAnsiTheme="minorHAnsi" w:cs="Arial"/>
          <w:b/>
          <w:lang w:val="en-ZA"/>
        </w:rPr>
        <w:t>9</w:t>
      </w:r>
      <w:r w:rsidR="00CF78A4">
        <w:rPr>
          <w:rFonts w:asciiTheme="minorHAnsi" w:hAnsiTheme="minorHAnsi" w:cs="Arial"/>
          <w:b/>
          <w:lang w:val="en-ZA"/>
        </w:rPr>
        <w:t xml:space="preserve"> November</w:t>
      </w:r>
      <w:r w:rsidR="00047C09">
        <w:rPr>
          <w:rFonts w:asciiTheme="minorHAnsi" w:hAnsiTheme="minorHAnsi" w:cs="Arial"/>
          <w:b/>
          <w:lang w:val="en-ZA"/>
        </w:rPr>
        <w:t xml:space="preserve"> 2014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047C09">
        <w:rPr>
          <w:rFonts w:asciiTheme="minorHAnsi" w:hAnsiTheme="minorHAnsi" w:cs="Arial"/>
          <w:lang w:val="en-ZA"/>
        </w:rPr>
        <w:t xml:space="preserve">Partial </w:t>
      </w:r>
      <w:r w:rsidR="00813CEE">
        <w:rPr>
          <w:rFonts w:asciiTheme="minorHAnsi" w:hAnsiTheme="minorHAnsi" w:cs="Arial"/>
          <w:lang w:val="en-ZA"/>
        </w:rPr>
        <w:t>R</w:t>
      </w:r>
      <w:r w:rsidR="00047C09">
        <w:rPr>
          <w:rFonts w:asciiTheme="minorHAnsi" w:hAnsiTheme="minorHAnsi" w:cs="Arial"/>
          <w:lang w:val="en-ZA"/>
        </w:rPr>
        <w:t>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047C09">
        <w:rPr>
          <w:rFonts w:asciiTheme="minorHAnsi" w:hAnsiTheme="minorHAnsi" w:cs="Arial"/>
          <w:b/>
          <w:i/>
          <w:lang w:val="en-ZA"/>
        </w:rPr>
        <w:t>Fo</w:t>
      </w:r>
      <w:r w:rsidR="00A43F96">
        <w:rPr>
          <w:rFonts w:asciiTheme="minorHAnsi" w:hAnsiTheme="minorHAnsi" w:cs="Arial"/>
          <w:b/>
          <w:i/>
          <w:lang w:val="en-ZA"/>
        </w:rPr>
        <w:t>x Street 2 (RF) Limited –“FS2A2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  <w:bookmarkStart w:id="0" w:name="_GoBack"/>
      <w:bookmarkEnd w:id="0"/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047C09">
        <w:rPr>
          <w:rFonts w:asciiTheme="minorHAnsi" w:hAnsiTheme="minorHAnsi" w:cs="Arial"/>
          <w:b/>
          <w:lang w:val="en-ZA"/>
        </w:rPr>
        <w:t>FOX STREET 2 (RF) LIMITED</w:t>
      </w:r>
      <w:r w:rsidRPr="00B9408A">
        <w:rPr>
          <w:rFonts w:asciiTheme="minorHAnsi" w:hAnsiTheme="minorHAnsi"/>
          <w:lang w:val="en-ZA"/>
        </w:rPr>
        <w:t xml:space="preserve"> notes, investors are herewith advised of the 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CF78A4">
        <w:rPr>
          <w:rFonts w:asciiTheme="minorHAnsi" w:hAnsiTheme="minorHAnsi"/>
          <w:b/>
          <w:lang w:val="en-ZA"/>
        </w:rPr>
        <w:t>20 November</w:t>
      </w:r>
      <w:r w:rsidR="00047C09">
        <w:rPr>
          <w:rFonts w:asciiTheme="minorHAnsi" w:hAnsiTheme="minorHAnsi"/>
          <w:b/>
          <w:lang w:val="en-ZA"/>
        </w:rPr>
        <w:t xml:space="preserve"> 2014.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4B7AC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  <w:r w:rsidRPr="004B7AC4">
              <w:rPr>
                <w:rFonts w:asciiTheme="minorHAnsi" w:eastAsia="Times New Roman" w:hAnsiTheme="minorHAnsi"/>
                <w:b/>
                <w:highlight w:val="yellow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4B7AC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:rsidR="00DE6F97" w:rsidRPr="004B7AC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highlight w:val="yellow"/>
                <w:lang w:val="en-ZA"/>
              </w:rPr>
            </w:pPr>
            <w:r w:rsidRPr="004B7AC4">
              <w:rPr>
                <w:rFonts w:asciiTheme="minorHAnsi" w:eastAsia="Times New Roman" w:hAnsiTheme="minorHAnsi"/>
                <w:b/>
                <w:highlight w:val="yellow"/>
                <w:lang w:val="en-ZA"/>
              </w:rPr>
              <w:t>Amount Outstanding After Capital Redemption</w:t>
            </w:r>
          </w:p>
          <w:p w:rsidR="00DE6F97" w:rsidRPr="004B7AC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A43F96" w:rsidP="00047C0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FS2A2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- 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</w:rPr>
              <w:t>ZAG000</w:t>
            </w:r>
            <w:r w:rsidR="00047C09" w:rsidRPr="007E735E">
              <w:rPr>
                <w:rFonts w:asciiTheme="minorHAnsi" w:hAnsiTheme="minorHAnsi" w:cs="Arial"/>
                <w:b/>
                <w:i/>
                <w:sz w:val="22"/>
                <w:szCs w:val="22"/>
              </w:rPr>
              <w:t>1126</w:t>
            </w: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</w:rPr>
              <w:t>81</w:t>
            </w:r>
          </w:p>
        </w:tc>
        <w:tc>
          <w:tcPr>
            <w:tcW w:w="2925" w:type="dxa"/>
          </w:tcPr>
          <w:p w:rsidR="00DE6F97" w:rsidRPr="004B7AC4" w:rsidRDefault="00DE6F97" w:rsidP="004B7AC4">
            <w:pPr>
              <w:ind w:right="93"/>
              <w:rPr>
                <w:rFonts w:asciiTheme="minorHAnsi" w:eastAsia="Times New Roman" w:hAnsiTheme="minorHAnsi"/>
                <w:highlight w:val="yellow"/>
                <w:lang w:val="en-ZA"/>
              </w:rPr>
            </w:pPr>
            <w:r w:rsidRPr="004B7AC4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</w:t>
            </w:r>
            <w:r w:rsidR="00B9408A" w:rsidRPr="004B7AC4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      R </w:t>
            </w:r>
            <w:r w:rsidR="007E735E" w:rsidRPr="004B7AC4">
              <w:rPr>
                <w:rFonts w:asciiTheme="minorHAnsi" w:eastAsia="Times New Roman" w:hAnsiTheme="minorHAnsi"/>
                <w:highlight w:val="yellow"/>
                <w:lang w:val="en-ZA"/>
              </w:rPr>
              <w:t>45,911,</w:t>
            </w:r>
            <w:r w:rsidR="004B7AC4" w:rsidRPr="004B7AC4">
              <w:rPr>
                <w:rFonts w:asciiTheme="minorHAnsi" w:eastAsia="Times New Roman" w:hAnsiTheme="minorHAnsi"/>
                <w:highlight w:val="yellow"/>
                <w:lang w:val="en-ZA"/>
              </w:rPr>
              <w:t>998.00</w:t>
            </w:r>
          </w:p>
        </w:tc>
        <w:tc>
          <w:tcPr>
            <w:tcW w:w="399" w:type="dxa"/>
          </w:tcPr>
          <w:p w:rsidR="00DE6F97" w:rsidRPr="004B7AC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:rsidR="00DE6F97" w:rsidRPr="004B7AC4" w:rsidRDefault="00DE6F97" w:rsidP="004B7AC4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  <w:r w:rsidRPr="004B7AC4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</w:t>
            </w:r>
            <w:r w:rsidR="00B9408A" w:rsidRPr="004B7AC4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           </w:t>
            </w:r>
            <w:r w:rsidRPr="004B7AC4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R </w:t>
            </w:r>
            <w:r w:rsidR="007E735E" w:rsidRPr="004B7AC4">
              <w:rPr>
                <w:rFonts w:asciiTheme="minorHAnsi" w:eastAsia="Times New Roman" w:hAnsiTheme="minorHAnsi"/>
                <w:highlight w:val="yellow"/>
                <w:lang w:val="en-ZA"/>
              </w:rPr>
              <w:t>81,290,</w:t>
            </w:r>
            <w:r w:rsidR="004B7AC4" w:rsidRPr="004B7AC4">
              <w:rPr>
                <w:rFonts w:asciiTheme="minorHAnsi" w:eastAsia="Times New Roman" w:hAnsiTheme="minorHAnsi"/>
                <w:highlight w:val="yellow"/>
                <w:lang w:val="en-ZA"/>
              </w:rPr>
              <w:t>028.00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047C09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Sylvana Cohen</w:t>
      </w:r>
      <w:r>
        <w:rPr>
          <w:rFonts w:asciiTheme="minorHAnsi" w:hAnsiTheme="minorHAnsi" w:cs="Arial"/>
          <w:lang w:val="en-ZA"/>
        </w:rPr>
        <w:tab/>
        <w:t>Investec</w:t>
      </w:r>
      <w:r>
        <w:rPr>
          <w:rFonts w:asciiTheme="minorHAnsi" w:hAnsiTheme="minorHAnsi" w:cs="Arial"/>
          <w:lang w:val="en-ZA"/>
        </w:rPr>
        <w:tab/>
        <w:t>+27 11 2869369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Brendan Povey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+27 11 5207982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Courtney Galloway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+27 11 5207603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Diboko Ledwaba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+27 11 5207222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B7AC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4DC8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3CEE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2014-11-19T08:00:00+00:00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C666638-DB63-4865-8E41-FB9875DC2130}"/>
</file>

<file path=customXml/itemProps2.xml><?xml version="1.0" encoding="utf-8"?>
<ds:datastoreItem xmlns:ds="http://schemas.openxmlformats.org/officeDocument/2006/customXml" ds:itemID="{B1ED2C8F-42DF-403B-B2B5-4DF5648736F0}"/>
</file>

<file path=customXml/itemProps3.xml><?xml version="1.0" encoding="utf-8"?>
<ds:datastoreItem xmlns:ds="http://schemas.openxmlformats.org/officeDocument/2006/customXml" ds:itemID="{53A203D8-FFF8-49C3-B39D-CAF01F5CB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743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Partial Redemption - FS2A2 - 20 November 2014</dc:title>
  <dc:creator>Johannesburg Stock Exchange</dc:creator>
  <cp:lastModifiedBy>JSEUser</cp:lastModifiedBy>
  <cp:revision>4</cp:revision>
  <cp:lastPrinted>2012-01-03T09:35:00Z</cp:lastPrinted>
  <dcterms:created xsi:type="dcterms:W3CDTF">2014-11-13T08:44:00Z</dcterms:created>
  <dcterms:modified xsi:type="dcterms:W3CDTF">2014-11-19T07:49:00Z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